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19" w:rsidRDefault="004A3219">
      <w:pPr>
        <w:adjustRightInd w:val="0"/>
        <w:snapToGrid w:val="0"/>
        <w:spacing w:line="360" w:lineRule="auto"/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4A3219" w:rsidRDefault="004A3219">
      <w:pPr>
        <w:adjustRightInd w:val="0"/>
        <w:snapToGrid w:val="0"/>
        <w:spacing w:line="360" w:lineRule="auto"/>
        <w:ind w:righ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  <w:u w:val="single"/>
        </w:rPr>
        <w:t>（单位名称）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</w:rPr>
        <w:t>省自然科学基金年中调度情况汇总表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1257"/>
        <w:gridCol w:w="1230"/>
        <w:gridCol w:w="1200"/>
        <w:gridCol w:w="1125"/>
        <w:gridCol w:w="1530"/>
        <w:gridCol w:w="1498"/>
      </w:tblGrid>
      <w:tr w:rsidR="004A3219" w:rsidRPr="002367D5" w:rsidTr="002367D5">
        <w:trPr>
          <w:trHeight w:val="608"/>
        </w:trPr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367D5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2367D5">
              <w:rPr>
                <w:rFonts w:ascii="仿宋_GB2312" w:eastAsia="仿宋_GB2312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367D5">
              <w:rPr>
                <w:rFonts w:ascii="仿宋_GB2312" w:eastAsia="仿宋_GB2312" w:hint="eastAsia"/>
                <w:b/>
                <w:sz w:val="24"/>
                <w:szCs w:val="24"/>
              </w:rPr>
              <w:t>项目起止时间</w:t>
            </w: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rPr>
                <w:rFonts w:ascii="仿宋_GB2312" w:eastAsia="仿宋_GB2312"/>
                <w:b/>
                <w:sz w:val="24"/>
                <w:szCs w:val="24"/>
              </w:rPr>
            </w:pPr>
            <w:r w:rsidRPr="002367D5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367D5">
              <w:rPr>
                <w:rFonts w:ascii="仿宋_GB2312" w:eastAsia="仿宋_GB2312" w:hint="eastAsia"/>
                <w:b/>
                <w:sz w:val="24"/>
                <w:szCs w:val="24"/>
              </w:rPr>
              <w:t>承担人</w:t>
            </w: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367D5">
              <w:rPr>
                <w:rFonts w:ascii="仿宋_GB2312" w:eastAsia="仿宋_GB2312" w:hint="eastAsia"/>
                <w:b/>
                <w:sz w:val="24"/>
                <w:szCs w:val="24"/>
              </w:rPr>
              <w:t>项目状态</w:t>
            </w: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367D5">
              <w:rPr>
                <w:rFonts w:ascii="仿宋_GB2312" w:eastAsia="仿宋_GB2312" w:hint="eastAsia"/>
                <w:b/>
                <w:sz w:val="24"/>
                <w:szCs w:val="24"/>
              </w:rPr>
              <w:t>延期原因</w:t>
            </w:r>
          </w:p>
        </w:tc>
      </w:tr>
      <w:tr w:rsidR="004A3219" w:rsidRPr="002367D5" w:rsidTr="002367D5"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367D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A3219" w:rsidRPr="002367D5" w:rsidTr="002367D5">
        <w:trPr>
          <w:trHeight w:val="779"/>
        </w:trPr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A3219" w:rsidRPr="002367D5" w:rsidTr="002367D5"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A3219" w:rsidRPr="002367D5" w:rsidTr="002367D5"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A3219" w:rsidRPr="002367D5" w:rsidTr="002367D5"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A3219" w:rsidRPr="002367D5" w:rsidTr="002367D5"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A3219" w:rsidRPr="002367D5" w:rsidTr="002367D5"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4A3219" w:rsidRPr="002367D5" w:rsidTr="002367D5">
        <w:tc>
          <w:tcPr>
            <w:tcW w:w="679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:rsidR="004A3219" w:rsidRPr="002367D5" w:rsidRDefault="004A3219" w:rsidP="002367D5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4A3219" w:rsidRDefault="004A3219">
      <w:pPr>
        <w:adjustRightInd w:val="0"/>
        <w:snapToGrid w:val="0"/>
        <w:spacing w:line="360" w:lineRule="auto"/>
        <w:ind w:right="640"/>
        <w:jc w:val="left"/>
        <w:rPr>
          <w:sz w:val="28"/>
          <w:szCs w:val="28"/>
        </w:rPr>
      </w:pPr>
    </w:p>
    <w:p w:rsidR="004A3219" w:rsidRDefault="004A3219">
      <w:pPr>
        <w:adjustRightInd w:val="0"/>
        <w:snapToGrid w:val="0"/>
        <w:spacing w:line="360" w:lineRule="auto"/>
        <w:ind w:right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、项目状态分为以下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种：</w:t>
      </w:r>
    </w:p>
    <w:p w:rsidR="004A3219" w:rsidRDefault="004A3219">
      <w:pPr>
        <w:adjustRightInd w:val="0"/>
        <w:snapToGrid w:val="0"/>
        <w:spacing w:line="360" w:lineRule="auto"/>
        <w:ind w:right="640"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正常在研，指未到项目立项终止时间，正常执行；</w:t>
      </w:r>
    </w:p>
    <w:p w:rsidR="004A3219" w:rsidRDefault="004A3219">
      <w:pPr>
        <w:adjustRightInd w:val="0"/>
        <w:snapToGrid w:val="0"/>
        <w:spacing w:line="360" w:lineRule="auto"/>
        <w:ind w:right="640"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提前结题，指未到项目立项终止时间，已办理结题；</w:t>
      </w:r>
    </w:p>
    <w:p w:rsidR="004A3219" w:rsidRDefault="004A3219">
      <w:pPr>
        <w:adjustRightInd w:val="0"/>
        <w:snapToGrid w:val="0"/>
        <w:spacing w:line="360" w:lineRule="auto"/>
        <w:ind w:right="640"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延期，指已过项目立项终止时间，尚未结题；</w:t>
      </w:r>
    </w:p>
    <w:p w:rsidR="004A3219" w:rsidRDefault="004A3219">
      <w:pPr>
        <w:adjustRightInd w:val="0"/>
        <w:snapToGrid w:val="0"/>
        <w:spacing w:line="360" w:lineRule="auto"/>
        <w:ind w:right="640" w:firstLineChars="300" w:firstLine="84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、延期项目须注明延期原因</w:t>
      </w:r>
    </w:p>
    <w:p w:rsidR="004A3219" w:rsidRDefault="004A3219">
      <w:pPr>
        <w:adjustRightInd w:val="0"/>
        <w:snapToGrid w:val="0"/>
        <w:spacing w:line="360" w:lineRule="auto"/>
        <w:ind w:leftChars="400" w:left="1260" w:right="640" w:hangingChars="150" w:hanging="42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、工作建议：对基金评审、立项、管理等各个环节的工作建议</w:t>
      </w:r>
    </w:p>
    <w:sectPr w:rsidR="004A3219" w:rsidSect="004A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E51"/>
    <w:rsid w:val="001045CF"/>
    <w:rsid w:val="00156BE0"/>
    <w:rsid w:val="002367D5"/>
    <w:rsid w:val="00313FDE"/>
    <w:rsid w:val="004A3219"/>
    <w:rsid w:val="004A7171"/>
    <w:rsid w:val="005908D4"/>
    <w:rsid w:val="00811FC3"/>
    <w:rsid w:val="00973B4E"/>
    <w:rsid w:val="00A964A8"/>
    <w:rsid w:val="00C01E51"/>
    <w:rsid w:val="00D06C71"/>
    <w:rsid w:val="00D10609"/>
    <w:rsid w:val="00DD619E"/>
    <w:rsid w:val="00EB18D7"/>
    <w:rsid w:val="00EE7A31"/>
    <w:rsid w:val="00F44093"/>
    <w:rsid w:val="02EF0970"/>
    <w:rsid w:val="08762691"/>
    <w:rsid w:val="0CE44AD0"/>
    <w:rsid w:val="10501F54"/>
    <w:rsid w:val="160406FC"/>
    <w:rsid w:val="1A552461"/>
    <w:rsid w:val="1BCE1FD4"/>
    <w:rsid w:val="25B751AC"/>
    <w:rsid w:val="43836F6D"/>
    <w:rsid w:val="4CA410DE"/>
    <w:rsid w:val="50CD6FD9"/>
    <w:rsid w:val="52E31BC5"/>
    <w:rsid w:val="57D064F0"/>
    <w:rsid w:val="5B9F2CB4"/>
    <w:rsid w:val="5C3C5823"/>
    <w:rsid w:val="5E1065DB"/>
    <w:rsid w:val="622A6C6E"/>
    <w:rsid w:val="6A6D4776"/>
    <w:rsid w:val="6A8F3EFE"/>
    <w:rsid w:val="6D1A5F53"/>
    <w:rsid w:val="6E6E7ECA"/>
    <w:rsid w:val="6EB1301C"/>
    <w:rsid w:val="706D18D2"/>
    <w:rsid w:val="7164203B"/>
    <w:rsid w:val="7431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71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A717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7171"/>
    <w:rPr>
      <w:rFonts w:ascii="宋体" w:eastAsia="宋体" w:hAnsi="宋体" w:cs="宋体"/>
      <w:b/>
      <w:bCs/>
      <w:kern w:val="0"/>
      <w:sz w:val="36"/>
      <w:szCs w:val="36"/>
    </w:rPr>
  </w:style>
  <w:style w:type="paragraph" w:styleId="Date">
    <w:name w:val="Date"/>
    <w:basedOn w:val="Normal"/>
    <w:next w:val="Normal"/>
    <w:link w:val="DateChar"/>
    <w:uiPriority w:val="99"/>
    <w:rsid w:val="004A717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7171"/>
    <w:rPr>
      <w:rFonts w:cs="Times New Roman"/>
    </w:rPr>
  </w:style>
  <w:style w:type="character" w:styleId="Hyperlink">
    <w:name w:val="Hyperlink"/>
    <w:basedOn w:val="DefaultParagraphFont"/>
    <w:uiPriority w:val="99"/>
    <w:rsid w:val="004A717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A71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jiabo</dc:creator>
  <cp:keywords/>
  <dc:description/>
  <cp:lastModifiedBy>mic</cp:lastModifiedBy>
  <cp:revision>2</cp:revision>
  <cp:lastPrinted>2017-08-04T07:46:00Z</cp:lastPrinted>
  <dcterms:created xsi:type="dcterms:W3CDTF">2017-08-07T02:14:00Z</dcterms:created>
  <dcterms:modified xsi:type="dcterms:W3CDTF">2017-08-07T02:14:00Z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